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4EF4" w14:textId="457D8EC4" w:rsidR="007555E8" w:rsidRPr="00E71590" w:rsidRDefault="007555E8" w:rsidP="00E63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>Uchwała Nr XXV/</w:t>
      </w:r>
      <w:r w:rsidR="00134C07">
        <w:rPr>
          <w:rFonts w:ascii="Times New Roman" w:hAnsi="Times New Roman" w:cs="Times New Roman"/>
          <w:b/>
          <w:bCs/>
          <w:sz w:val="28"/>
          <w:szCs w:val="28"/>
        </w:rPr>
        <w:t>167</w:t>
      </w: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/2021                                                                                  Rady Miasta Stoczek Łukowski                                                                                          z dnia </w:t>
      </w:r>
      <w:r w:rsidR="00C1029A">
        <w:rPr>
          <w:rFonts w:ascii="Times New Roman" w:hAnsi="Times New Roman" w:cs="Times New Roman"/>
          <w:b/>
          <w:bCs/>
          <w:sz w:val="28"/>
          <w:szCs w:val="28"/>
        </w:rPr>
        <w:t>18 marca</w:t>
      </w: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 2021 r.  </w:t>
      </w:r>
    </w:p>
    <w:p w14:paraId="1C2DC44E" w14:textId="625FDBFF" w:rsidR="007555E8" w:rsidRPr="00E71590" w:rsidRDefault="00C1029A" w:rsidP="007555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zmieniająca uchwałę </w:t>
      </w:r>
      <w:r w:rsidR="007555E8"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w sprawie utworzenia Spółdzielni Socjalnej „ MPGK Stoczek Łukowski „    </w:t>
      </w:r>
    </w:p>
    <w:p w14:paraId="22D099C3" w14:textId="7CDABDCE" w:rsidR="007555E8" w:rsidRDefault="007555E8" w:rsidP="007555E8">
      <w:pPr>
        <w:rPr>
          <w:rFonts w:ascii="Times New Roman" w:hAnsi="Times New Roman" w:cs="Times New Roman"/>
          <w:sz w:val="28"/>
          <w:szCs w:val="28"/>
        </w:rPr>
      </w:pPr>
      <w:r w:rsidRPr="00E715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Na podstawie art. 18 ust. 2 pkt 9 lit. f ustawy z dnia 8 marca 1990 r.                       o samorządzie gminnym ( Dz. U. z 2020 r. poz. 713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 ) oraz art. 4 ust. 2 pkt 2 i art. 6 ust. 1 pkt 4 ustawy z dnia 27 kwietnia 2006 r. o spółdzielniach socjalnych ( Dz. U. z 2020 r. poz. 2085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 Rada Miasta Stoczek Łukowski uchwala, co następuje: </w:t>
      </w:r>
    </w:p>
    <w:p w14:paraId="6EB08869" w14:textId="77777777" w:rsidR="00E63107" w:rsidRDefault="00E63107" w:rsidP="007555E8">
      <w:pPr>
        <w:rPr>
          <w:rFonts w:ascii="Times New Roman" w:hAnsi="Times New Roman" w:cs="Times New Roman"/>
          <w:sz w:val="28"/>
          <w:szCs w:val="28"/>
        </w:rPr>
      </w:pPr>
    </w:p>
    <w:p w14:paraId="37A794DF" w14:textId="77777777" w:rsidR="007555E8" w:rsidRPr="00C1029A" w:rsidRDefault="007555E8" w:rsidP="007555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29A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</w:p>
    <w:p w14:paraId="33071058" w14:textId="4DB3B027" w:rsidR="007555E8" w:rsidRDefault="00C1029A" w:rsidP="00C1029A">
      <w:pPr>
        <w:rPr>
          <w:rFonts w:ascii="Times New Roman" w:hAnsi="Times New Roman" w:cs="Times New Roman"/>
          <w:sz w:val="28"/>
          <w:szCs w:val="28"/>
        </w:rPr>
      </w:pPr>
      <w:r w:rsidRPr="00C1029A">
        <w:rPr>
          <w:rFonts w:ascii="Times New Roman" w:hAnsi="Times New Roman" w:cs="Times New Roman"/>
          <w:sz w:val="28"/>
          <w:szCs w:val="28"/>
        </w:rPr>
        <w:t>§ 1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C1029A">
        <w:rPr>
          <w:rFonts w:ascii="Times New Roman" w:hAnsi="Times New Roman" w:cs="Times New Roman"/>
          <w:sz w:val="28"/>
          <w:szCs w:val="28"/>
        </w:rPr>
        <w:t>chwał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1029A">
        <w:rPr>
          <w:rFonts w:ascii="Times New Roman" w:hAnsi="Times New Roman" w:cs="Times New Roman"/>
          <w:sz w:val="28"/>
          <w:szCs w:val="28"/>
        </w:rPr>
        <w:t xml:space="preserve"> Nr XX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1029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/158/</w:t>
      </w:r>
      <w:r w:rsidRPr="00C1029A">
        <w:rPr>
          <w:rFonts w:ascii="Times New Roman" w:hAnsi="Times New Roman" w:cs="Times New Roman"/>
          <w:sz w:val="28"/>
          <w:szCs w:val="28"/>
        </w:rPr>
        <w:t>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29A">
        <w:rPr>
          <w:rFonts w:ascii="Times New Roman" w:hAnsi="Times New Roman" w:cs="Times New Roman"/>
          <w:sz w:val="28"/>
          <w:szCs w:val="28"/>
        </w:rPr>
        <w:t xml:space="preserve">Rady Miasta Stoczek Łukowski z dnia </w:t>
      </w:r>
      <w:r>
        <w:rPr>
          <w:rFonts w:ascii="Times New Roman" w:hAnsi="Times New Roman" w:cs="Times New Roman"/>
          <w:sz w:val="28"/>
          <w:szCs w:val="28"/>
        </w:rPr>
        <w:t xml:space="preserve">                   27 stycznia </w:t>
      </w:r>
      <w:r w:rsidRPr="00C1029A">
        <w:rPr>
          <w:rFonts w:ascii="Times New Roman" w:hAnsi="Times New Roman" w:cs="Times New Roman"/>
          <w:sz w:val="28"/>
          <w:szCs w:val="28"/>
        </w:rPr>
        <w:t xml:space="preserve">2021 r. w sprawie utworzenia Spółdzielni Socjalnej „ MPGK Stoczek Łukowski „  </w:t>
      </w:r>
      <w:r>
        <w:rPr>
          <w:rFonts w:ascii="Times New Roman" w:hAnsi="Times New Roman" w:cs="Times New Roman"/>
          <w:sz w:val="28"/>
          <w:szCs w:val="28"/>
        </w:rPr>
        <w:t xml:space="preserve">otrzymuje nowe brzmienie :                                                   „§ 1. </w:t>
      </w:r>
      <w:r w:rsidR="007555E8">
        <w:rPr>
          <w:rFonts w:ascii="Times New Roman" w:hAnsi="Times New Roman" w:cs="Times New Roman"/>
          <w:sz w:val="28"/>
          <w:szCs w:val="28"/>
        </w:rPr>
        <w:t>Tworzy się Spółdzielnię Socjalną pod nazwą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E8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 xml:space="preserve">Spółdzielnia Socjalna </w:t>
      </w:r>
      <w:r w:rsidR="007555E8">
        <w:rPr>
          <w:rFonts w:ascii="Times New Roman" w:hAnsi="Times New Roman" w:cs="Times New Roman"/>
          <w:sz w:val="28"/>
          <w:szCs w:val="28"/>
        </w:rPr>
        <w:t>MPGK Stoczek Łukowski”, z siedzibą w Stoczku Łukowskim, ul. Kościelna 7, zwaną dalej Spółdzielnią Socjalną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7555E8">
        <w:rPr>
          <w:rFonts w:ascii="Times New Roman" w:hAnsi="Times New Roman" w:cs="Times New Roman"/>
          <w:sz w:val="28"/>
          <w:szCs w:val="28"/>
        </w:rPr>
        <w:t>.</w:t>
      </w:r>
    </w:p>
    <w:p w14:paraId="6BB4D040" w14:textId="77777777" w:rsidR="00E63107" w:rsidRDefault="00E63107" w:rsidP="00C1029A">
      <w:pPr>
        <w:rPr>
          <w:rFonts w:ascii="Times New Roman" w:hAnsi="Times New Roman" w:cs="Times New Roman"/>
          <w:sz w:val="28"/>
          <w:szCs w:val="28"/>
        </w:rPr>
      </w:pPr>
    </w:p>
    <w:p w14:paraId="5E5EB9AC" w14:textId="0179AE99" w:rsidR="007555E8" w:rsidRDefault="00C1029A" w:rsidP="00C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7555E8" w:rsidRPr="003B458A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55E8" w:rsidRPr="003B45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55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7555E8"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342BE2AC" w14:textId="77777777" w:rsidR="00E63107" w:rsidRDefault="00E63107" w:rsidP="00C1029A">
      <w:pPr>
        <w:rPr>
          <w:rFonts w:ascii="Times New Roman" w:hAnsi="Times New Roman" w:cs="Times New Roman"/>
          <w:sz w:val="28"/>
          <w:szCs w:val="28"/>
        </w:rPr>
      </w:pPr>
    </w:p>
    <w:p w14:paraId="7305E92D" w14:textId="4CD224F8" w:rsidR="007555E8" w:rsidRDefault="00C1029A" w:rsidP="00C1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7555E8" w:rsidRPr="003B458A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55E8" w:rsidRPr="003B45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55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7555E8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sectPr w:rsidR="0075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DF"/>
    <w:rsid w:val="000D5348"/>
    <w:rsid w:val="00113603"/>
    <w:rsid w:val="00134C07"/>
    <w:rsid w:val="001D7C1A"/>
    <w:rsid w:val="003B458A"/>
    <w:rsid w:val="005B0D55"/>
    <w:rsid w:val="005C2E97"/>
    <w:rsid w:val="007555E8"/>
    <w:rsid w:val="008A66E5"/>
    <w:rsid w:val="00A61EA2"/>
    <w:rsid w:val="00C1029A"/>
    <w:rsid w:val="00E63107"/>
    <w:rsid w:val="00E71590"/>
    <w:rsid w:val="00EB0EDF"/>
    <w:rsid w:val="00EE309D"/>
    <w:rsid w:val="00F41349"/>
    <w:rsid w:val="00F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E32"/>
  <w15:chartTrackingRefBased/>
  <w15:docId w15:val="{21363B2C-9F08-49F8-B9D1-076E70F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16</cp:revision>
  <cp:lastPrinted>2021-03-17T13:51:00Z</cp:lastPrinted>
  <dcterms:created xsi:type="dcterms:W3CDTF">2021-01-26T12:51:00Z</dcterms:created>
  <dcterms:modified xsi:type="dcterms:W3CDTF">2021-03-19T08:19:00Z</dcterms:modified>
</cp:coreProperties>
</file>